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71397" w14:textId="57736D10" w:rsidR="0094424E" w:rsidRPr="006162C3" w:rsidRDefault="00B4035E" w:rsidP="006162C3">
      <w:pPr>
        <w:rPr>
          <w:lang w:val="fr-FR"/>
        </w:rPr>
      </w:pPr>
      <w:r w:rsidRPr="006162C3">
        <w:rPr>
          <w:lang w:val="fr-FR"/>
        </w:rPr>
        <w:t xml:space="preserve">The </w:t>
      </w:r>
      <w:r w:rsidRPr="006162C3">
        <w:rPr>
          <w:i/>
          <w:iCs/>
          <w:lang w:val="fr-FR"/>
        </w:rPr>
        <w:t>Lais</w:t>
      </w:r>
      <w:r w:rsidRPr="006162C3">
        <w:rPr>
          <w:lang w:val="fr-FR"/>
        </w:rPr>
        <w:t xml:space="preserve"> of Marie de France</w:t>
      </w:r>
    </w:p>
    <w:p w14:paraId="0F3EEF6F" w14:textId="5C191332" w:rsidR="00B4035E" w:rsidRPr="00E0645C" w:rsidRDefault="00B4035E" w:rsidP="006162C3">
      <w:pPr>
        <w:rPr>
          <w:b/>
          <w:bCs/>
        </w:rPr>
      </w:pPr>
      <w:r w:rsidRPr="00E0645C">
        <w:rPr>
          <w:b/>
          <w:bCs/>
        </w:rPr>
        <w:t>Editions and Translations</w:t>
      </w:r>
    </w:p>
    <w:p w14:paraId="490255C8" w14:textId="290F933D" w:rsidR="00B4035E" w:rsidRPr="006162C3" w:rsidRDefault="00B4035E" w:rsidP="006162C3">
      <w:r w:rsidRPr="006162C3">
        <w:t xml:space="preserve">On-line English verse translation </w:t>
      </w:r>
      <w:r w:rsidR="002054F0" w:rsidRPr="006162C3">
        <w:t xml:space="preserve">of the majority of the </w:t>
      </w:r>
      <w:proofErr w:type="spellStart"/>
      <w:r w:rsidR="002054F0" w:rsidRPr="006162C3">
        <w:t>lais</w:t>
      </w:r>
      <w:proofErr w:type="spellEnd"/>
      <w:r w:rsidR="002054F0" w:rsidRPr="006162C3">
        <w:t xml:space="preserve"> </w:t>
      </w:r>
      <w:r w:rsidRPr="006162C3">
        <w:t xml:space="preserve">by </w:t>
      </w:r>
      <w:r w:rsidR="00E0645C">
        <w:t xml:space="preserve">Professor </w:t>
      </w:r>
      <w:r w:rsidRPr="006162C3">
        <w:t xml:space="preserve">Judith </w:t>
      </w:r>
      <w:proofErr w:type="spellStart"/>
      <w:r w:rsidRPr="006162C3">
        <w:t>Shoaf</w:t>
      </w:r>
      <w:proofErr w:type="spellEnd"/>
      <w:r w:rsidRPr="006162C3">
        <w:t xml:space="preserve">: </w:t>
      </w:r>
      <w:hyperlink r:id="rId5" w:history="1">
        <w:r w:rsidRPr="006162C3">
          <w:rPr>
            <w:rStyle w:val="Hyperlink"/>
            <w:rFonts w:cs="Times New Roman"/>
          </w:rPr>
          <w:t>https://people.clas.ufl.edu/jshoaf/marie_lais/</w:t>
        </w:r>
      </w:hyperlink>
    </w:p>
    <w:p w14:paraId="058E9B1E" w14:textId="35809E44" w:rsidR="00E0645C" w:rsidRDefault="00E0645C" w:rsidP="006162C3">
      <w:r>
        <w:t>An older, prose English translation of all of the lays</w:t>
      </w:r>
      <w:r w:rsidR="00003849">
        <w:t xml:space="preserve"> (by Eugene Mason)</w:t>
      </w:r>
      <w:r>
        <w:t xml:space="preserve">, but without the excellent notes provided by Professor </w:t>
      </w:r>
      <w:proofErr w:type="spellStart"/>
      <w:r>
        <w:t>Shoaf</w:t>
      </w:r>
      <w:proofErr w:type="spellEnd"/>
      <w:r>
        <w:t xml:space="preserve"> (and the introduction is quite dated!):</w:t>
      </w:r>
    </w:p>
    <w:p w14:paraId="02374AF7" w14:textId="34C3111A" w:rsidR="006162C3" w:rsidRDefault="00E0645C" w:rsidP="006162C3">
      <w:hyperlink r:id="rId6" w:history="1">
        <w:r w:rsidRPr="003C08A9">
          <w:rPr>
            <w:rStyle w:val="Hyperlink"/>
          </w:rPr>
          <w:t>https://www.gutenberg.org/files/11417/11417-h/11417-h.htm</w:t>
        </w:r>
      </w:hyperlink>
    </w:p>
    <w:p w14:paraId="2315969F" w14:textId="77777777" w:rsidR="00E0645C" w:rsidRDefault="00E0645C" w:rsidP="006162C3"/>
    <w:p w14:paraId="4C1056E8" w14:textId="629736F2" w:rsidR="002054F0" w:rsidRPr="006162C3" w:rsidRDefault="00B4035E" w:rsidP="006162C3">
      <w:r w:rsidRPr="006162C3">
        <w:t>There are numerous scholarly editions of the original Old French, some with facing</w:t>
      </w:r>
      <w:r w:rsidR="00B367CE">
        <w:t>-page</w:t>
      </w:r>
      <w:r w:rsidRPr="006162C3">
        <w:t xml:space="preserve"> modern French translations</w:t>
      </w:r>
      <w:r w:rsidR="002054F0" w:rsidRPr="006162C3">
        <w:t>.</w:t>
      </w:r>
      <w:r w:rsidRPr="006162C3">
        <w:t xml:space="preserve"> </w:t>
      </w:r>
      <w:r w:rsidR="002054F0" w:rsidRPr="006162C3">
        <w:t>U</w:t>
      </w:r>
      <w:r w:rsidRPr="006162C3">
        <w:t>nfortunately</w:t>
      </w:r>
      <w:r w:rsidR="002054F0" w:rsidRPr="006162C3">
        <w:t>,</w:t>
      </w:r>
      <w:r w:rsidRPr="006162C3">
        <w:t xml:space="preserve"> </w:t>
      </w:r>
      <w:r w:rsidR="002054F0" w:rsidRPr="006162C3">
        <w:t>the majority of those</w:t>
      </w:r>
      <w:r w:rsidRPr="006162C3">
        <w:t xml:space="preserve"> available on-line are </w:t>
      </w:r>
      <w:r w:rsidR="002054F0" w:rsidRPr="006162C3">
        <w:t xml:space="preserve">both </w:t>
      </w:r>
      <w:r w:rsidRPr="006162C3">
        <w:t>old</w:t>
      </w:r>
      <w:r w:rsidR="002054F0" w:rsidRPr="006162C3">
        <w:t xml:space="preserve"> and not reliable. The one good scholarly edition </w:t>
      </w:r>
      <w:r w:rsidR="0073362D">
        <w:t xml:space="preserve">available </w:t>
      </w:r>
      <w:r w:rsidR="002054F0" w:rsidRPr="006162C3">
        <w:t>on-line</w:t>
      </w:r>
      <w:r w:rsidR="00B367CE">
        <w:t xml:space="preserve"> is </w:t>
      </w:r>
      <w:r w:rsidR="002054F0" w:rsidRPr="006162C3">
        <w:t xml:space="preserve">that </w:t>
      </w:r>
      <w:r w:rsidR="00B367CE">
        <w:t>of</w:t>
      </w:r>
      <w:r w:rsidR="002054F0" w:rsidRPr="006162C3">
        <w:t xml:space="preserve"> Karl Warnke, however the introduction and notes are all in German</w:t>
      </w:r>
      <w:r w:rsidR="0073362D">
        <w:t>:</w:t>
      </w:r>
    </w:p>
    <w:p w14:paraId="1C2241EF" w14:textId="0921C4C1" w:rsidR="002054F0" w:rsidRPr="006162C3" w:rsidRDefault="00003849" w:rsidP="006162C3">
      <w:hyperlink r:id="rId7" w:history="1">
        <w:r w:rsidR="002054F0" w:rsidRPr="006162C3">
          <w:rPr>
            <w:rStyle w:val="Hyperlink"/>
            <w:rFonts w:cs="Times New Roman"/>
          </w:rPr>
          <w:t>https://books.google.com/books?id=DmgWAAAAYAAJ&amp;source=gbs_navlinks_s</w:t>
        </w:r>
      </w:hyperlink>
    </w:p>
    <w:p w14:paraId="53158D8D" w14:textId="77777777" w:rsidR="0073362D" w:rsidRPr="00E0645C" w:rsidRDefault="0073362D" w:rsidP="006162C3">
      <w:pPr>
        <w:rPr>
          <w:rStyle w:val="fn"/>
          <w:rFonts w:cs="Times New Roman"/>
          <w:color w:val="333333"/>
        </w:rPr>
      </w:pPr>
    </w:p>
    <w:p w14:paraId="76C17AC8" w14:textId="44E9215F" w:rsidR="006162C3" w:rsidRPr="0073362D" w:rsidRDefault="002054F0" w:rsidP="006162C3">
      <w:pPr>
        <w:rPr>
          <w:rStyle w:val="fn"/>
          <w:rFonts w:cs="Times New Roman"/>
          <w:color w:val="333333"/>
        </w:rPr>
      </w:pPr>
      <w:r w:rsidRPr="0073362D">
        <w:rPr>
          <w:rStyle w:val="fn"/>
          <w:rFonts w:cs="Times New Roman"/>
          <w:color w:val="333333"/>
        </w:rPr>
        <w:t xml:space="preserve">Scholarly edition and translation into modern French </w:t>
      </w:r>
      <w:r w:rsidR="00B367CE">
        <w:rPr>
          <w:rStyle w:val="fn"/>
          <w:rFonts w:cs="Times New Roman"/>
          <w:color w:val="333333"/>
        </w:rPr>
        <w:t>(most recent of several available):</w:t>
      </w:r>
    </w:p>
    <w:p w14:paraId="6948B03A" w14:textId="7925CA53" w:rsidR="002054F0" w:rsidRPr="006162C3" w:rsidRDefault="006162C3" w:rsidP="006162C3">
      <w:pPr>
        <w:rPr>
          <w:color w:val="333333"/>
          <w:lang w:val="fr-FR"/>
        </w:rPr>
      </w:pPr>
      <w:r w:rsidRPr="006162C3">
        <w:rPr>
          <w:rFonts w:cs="Times New Roman"/>
          <w:color w:val="777777"/>
          <w:lang w:val="fr-FR"/>
        </w:rPr>
        <w:t xml:space="preserve">Nathalie </w:t>
      </w:r>
      <w:proofErr w:type="spellStart"/>
      <w:r w:rsidRPr="006162C3">
        <w:rPr>
          <w:rFonts w:cs="Times New Roman"/>
          <w:color w:val="777777"/>
          <w:lang w:val="fr-FR"/>
        </w:rPr>
        <w:t>Koble</w:t>
      </w:r>
      <w:proofErr w:type="spellEnd"/>
      <w:r w:rsidRPr="006162C3">
        <w:rPr>
          <w:color w:val="777777"/>
          <w:lang w:val="fr-FR"/>
        </w:rPr>
        <w:t>,</w:t>
      </w:r>
      <w:r w:rsidRPr="006162C3">
        <w:rPr>
          <w:rStyle w:val="apple-converted-space"/>
          <w:rFonts w:cs="Times New Roman"/>
          <w:color w:val="777777"/>
          <w:lang w:val="fr-FR"/>
        </w:rPr>
        <w:t> </w:t>
      </w:r>
      <w:r w:rsidRPr="006162C3">
        <w:rPr>
          <w:rFonts w:cs="Times New Roman"/>
          <w:color w:val="777777"/>
          <w:lang w:val="fr-FR"/>
        </w:rPr>
        <w:t>Mireille Séguy</w:t>
      </w:r>
      <w:r w:rsidRPr="006162C3">
        <w:rPr>
          <w:color w:val="777777"/>
          <w:lang w:val="fr-FR"/>
        </w:rPr>
        <w:t xml:space="preserve"> </w:t>
      </w:r>
      <w:proofErr w:type="spellStart"/>
      <w:r w:rsidRPr="006162C3">
        <w:rPr>
          <w:rStyle w:val="Subtitle1"/>
          <w:rFonts w:cs="Times New Roman"/>
          <w:color w:val="333333"/>
          <w:lang w:val="fr-FR"/>
        </w:rPr>
        <w:t>ed</w:t>
      </w:r>
      <w:proofErr w:type="spellEnd"/>
      <w:r w:rsidRPr="006162C3">
        <w:rPr>
          <w:rStyle w:val="Subtitle1"/>
          <w:rFonts w:cs="Times New Roman"/>
          <w:color w:val="333333"/>
          <w:lang w:val="fr-FR"/>
        </w:rPr>
        <w:t xml:space="preserve"> &amp; </w:t>
      </w:r>
      <w:proofErr w:type="spellStart"/>
      <w:r w:rsidRPr="006162C3">
        <w:rPr>
          <w:rStyle w:val="Subtitle1"/>
          <w:rFonts w:cs="Times New Roman"/>
          <w:color w:val="333333"/>
          <w:lang w:val="fr-FR"/>
        </w:rPr>
        <w:t>trans</w:t>
      </w:r>
      <w:proofErr w:type="spellEnd"/>
      <w:r w:rsidRPr="006162C3">
        <w:rPr>
          <w:rStyle w:val="Subtitle1"/>
          <w:rFonts w:cs="Times New Roman"/>
          <w:color w:val="333333"/>
          <w:lang w:val="fr-FR"/>
        </w:rPr>
        <w:t>.</w:t>
      </w:r>
      <w:r>
        <w:rPr>
          <w:rStyle w:val="Subtitle1"/>
          <w:rFonts w:cs="Times New Roman"/>
          <w:color w:val="333333"/>
          <w:lang w:val="fr-FR"/>
        </w:rPr>
        <w:t xml:space="preserve">, </w:t>
      </w:r>
      <w:r w:rsidR="002054F0" w:rsidRPr="006162C3">
        <w:rPr>
          <w:rStyle w:val="fn"/>
          <w:rFonts w:cs="Times New Roman"/>
          <w:i/>
          <w:iCs/>
          <w:color w:val="333333"/>
          <w:lang w:val="fr-FR"/>
        </w:rPr>
        <w:t>Lais bretons (XIIe-XIIIe siècles</w:t>
      </w:r>
      <w:proofErr w:type="gramStart"/>
      <w:r w:rsidR="002054F0" w:rsidRPr="006162C3">
        <w:rPr>
          <w:rStyle w:val="fn"/>
          <w:rFonts w:cs="Times New Roman"/>
          <w:i/>
          <w:iCs/>
          <w:color w:val="333333"/>
          <w:lang w:val="fr-FR"/>
        </w:rPr>
        <w:t>)</w:t>
      </w:r>
      <w:r w:rsidR="002054F0" w:rsidRPr="006162C3">
        <w:rPr>
          <w:color w:val="333333"/>
          <w:lang w:val="fr-FR"/>
        </w:rPr>
        <w:t>:</w:t>
      </w:r>
      <w:proofErr w:type="gramEnd"/>
      <w:r>
        <w:rPr>
          <w:rStyle w:val="apple-converted-space"/>
          <w:rFonts w:cs="Times New Roman"/>
          <w:color w:val="333333"/>
          <w:lang w:val="fr-FR"/>
        </w:rPr>
        <w:t xml:space="preserve"> </w:t>
      </w:r>
      <w:r w:rsidR="002054F0" w:rsidRPr="006162C3">
        <w:rPr>
          <w:rStyle w:val="Subtitle1"/>
          <w:rFonts w:cs="Times New Roman"/>
          <w:i/>
          <w:iCs/>
          <w:color w:val="333333"/>
          <w:lang w:val="fr-FR"/>
        </w:rPr>
        <w:t>Marie de France et ses contemporains</w:t>
      </w:r>
      <w:r w:rsidR="002054F0" w:rsidRPr="006162C3">
        <w:rPr>
          <w:rStyle w:val="Subtitle1"/>
          <w:rFonts w:cs="Times New Roman"/>
          <w:color w:val="333333"/>
          <w:lang w:val="fr-FR"/>
        </w:rPr>
        <w:t xml:space="preserve"> </w:t>
      </w:r>
      <w:r w:rsidR="002054F0" w:rsidRPr="006162C3">
        <w:rPr>
          <w:color w:val="777777"/>
          <w:lang w:val="fr-FR"/>
        </w:rPr>
        <w:t>(Paris: Éditions Honoré Champion, 2018)</w:t>
      </w:r>
    </w:p>
    <w:p w14:paraId="5DC46C69" w14:textId="77777777" w:rsidR="0073362D" w:rsidRPr="00E0645C" w:rsidRDefault="0073362D" w:rsidP="006162C3">
      <w:pPr>
        <w:rPr>
          <w:lang w:val="fr-FR"/>
        </w:rPr>
      </w:pPr>
    </w:p>
    <w:p w14:paraId="40BDA718" w14:textId="5F4AD449" w:rsidR="006162C3" w:rsidRPr="006162C3" w:rsidRDefault="002054F0" w:rsidP="006162C3">
      <w:r w:rsidRPr="006162C3">
        <w:t>There are two excellent English translations</w:t>
      </w:r>
      <w:r w:rsidR="0073362D">
        <w:t xml:space="preserve"> (not freely available on-line</w:t>
      </w:r>
      <w:r w:rsidR="00345DFA">
        <w:t>, but with many inexpensive used copies available via on-line booksellers</w:t>
      </w:r>
      <w:r w:rsidR="0073362D">
        <w:t>):</w:t>
      </w:r>
    </w:p>
    <w:p w14:paraId="779B263A" w14:textId="6508000B" w:rsidR="002054F0" w:rsidRPr="006162C3" w:rsidRDefault="006162C3" w:rsidP="006162C3">
      <w:pPr>
        <w:rPr>
          <w:rFonts w:eastAsia="Times New Roman"/>
          <w:color w:val="000000"/>
        </w:rPr>
      </w:pPr>
      <w:r w:rsidRPr="006162C3">
        <w:t>1.</w:t>
      </w:r>
      <w:r w:rsidR="002054F0" w:rsidRPr="006162C3">
        <w:t xml:space="preserve"> </w:t>
      </w:r>
      <w:proofErr w:type="spellStart"/>
      <w:r w:rsidR="002054F0" w:rsidRPr="006162C3">
        <w:t>Gly</w:t>
      </w:r>
      <w:proofErr w:type="spellEnd"/>
      <w:r w:rsidR="002054F0" w:rsidRPr="006162C3">
        <w:t xml:space="preserve"> Burgess and Keith Busby</w:t>
      </w:r>
      <w:r w:rsidRPr="006162C3">
        <w:t xml:space="preserve">, trans. </w:t>
      </w:r>
      <w:r w:rsidR="002054F0" w:rsidRPr="006162C3">
        <w:rPr>
          <w:rFonts w:eastAsia="Times New Roman"/>
          <w:i/>
          <w:iCs/>
          <w:color w:val="000000"/>
        </w:rPr>
        <w:t xml:space="preserve">The </w:t>
      </w:r>
      <w:proofErr w:type="spellStart"/>
      <w:r w:rsidR="002054F0" w:rsidRPr="006162C3">
        <w:rPr>
          <w:rFonts w:eastAsia="Times New Roman"/>
          <w:i/>
          <w:iCs/>
          <w:color w:val="000000"/>
        </w:rPr>
        <w:t>Lais</w:t>
      </w:r>
      <w:proofErr w:type="spellEnd"/>
      <w:r w:rsidR="002054F0" w:rsidRPr="006162C3">
        <w:rPr>
          <w:rFonts w:eastAsia="Times New Roman"/>
          <w:i/>
          <w:iCs/>
          <w:color w:val="000000"/>
        </w:rPr>
        <w:t xml:space="preserve"> of Marie De France </w:t>
      </w:r>
      <w:r w:rsidR="002054F0" w:rsidRPr="006162C3">
        <w:rPr>
          <w:rFonts w:eastAsia="Times New Roman"/>
          <w:i/>
          <w:iCs/>
          <w:color w:val="3C4043"/>
        </w:rPr>
        <w:t xml:space="preserve">With Two Further </w:t>
      </w:r>
      <w:proofErr w:type="spellStart"/>
      <w:r w:rsidR="002054F0" w:rsidRPr="006162C3">
        <w:rPr>
          <w:rFonts w:eastAsia="Times New Roman"/>
          <w:i/>
          <w:iCs/>
          <w:color w:val="3C4043"/>
        </w:rPr>
        <w:t>Lais</w:t>
      </w:r>
      <w:proofErr w:type="spellEnd"/>
      <w:r w:rsidR="002054F0" w:rsidRPr="006162C3">
        <w:rPr>
          <w:rFonts w:eastAsia="Times New Roman"/>
          <w:i/>
          <w:iCs/>
          <w:color w:val="3C4043"/>
        </w:rPr>
        <w:t xml:space="preserve"> in the Original Old French</w:t>
      </w:r>
      <w:r w:rsidR="002054F0" w:rsidRPr="006162C3">
        <w:rPr>
          <w:rFonts w:eastAsia="Times New Roman"/>
          <w:color w:val="3C4043"/>
        </w:rPr>
        <w:t xml:space="preserve"> (New York: Penguin Books, 2011)</w:t>
      </w:r>
      <w:r>
        <w:rPr>
          <w:rFonts w:eastAsia="Times New Roman"/>
          <w:color w:val="3C4043"/>
        </w:rPr>
        <w:t xml:space="preserve"> (</w:t>
      </w:r>
      <w:proofErr w:type="spellStart"/>
      <w:r>
        <w:rPr>
          <w:rFonts w:eastAsia="Times New Roman"/>
          <w:color w:val="3C4043"/>
        </w:rPr>
        <w:t>ebook</w:t>
      </w:r>
      <w:proofErr w:type="spellEnd"/>
      <w:r>
        <w:rPr>
          <w:rFonts w:eastAsia="Times New Roman"/>
          <w:color w:val="3C4043"/>
        </w:rPr>
        <w:t xml:space="preserve"> and paperback)</w:t>
      </w:r>
    </w:p>
    <w:p w14:paraId="69826F92" w14:textId="05963A89" w:rsidR="006162C3" w:rsidRPr="006162C3" w:rsidRDefault="006162C3" w:rsidP="006162C3">
      <w:pPr>
        <w:rPr>
          <w:color w:val="000000"/>
        </w:rPr>
      </w:pPr>
      <w:r w:rsidRPr="006162C3">
        <w:lastRenderedPageBreak/>
        <w:t xml:space="preserve">2. Robert W. </w:t>
      </w:r>
      <w:proofErr w:type="spellStart"/>
      <w:r w:rsidRPr="006162C3">
        <w:t>Hanning</w:t>
      </w:r>
      <w:proofErr w:type="spellEnd"/>
      <w:r w:rsidRPr="006162C3">
        <w:t xml:space="preserve"> and Joan M. F</w:t>
      </w:r>
      <w:r>
        <w:t xml:space="preserve">errante, trans., </w:t>
      </w:r>
      <w:r w:rsidRPr="006162C3">
        <w:rPr>
          <w:i/>
          <w:iCs/>
          <w:color w:val="000000"/>
        </w:rPr>
        <w:t xml:space="preserve">The </w:t>
      </w:r>
      <w:proofErr w:type="spellStart"/>
      <w:r w:rsidRPr="006162C3">
        <w:rPr>
          <w:i/>
          <w:iCs/>
          <w:color w:val="000000"/>
        </w:rPr>
        <w:t>Lais</w:t>
      </w:r>
      <w:proofErr w:type="spellEnd"/>
      <w:r w:rsidRPr="006162C3">
        <w:rPr>
          <w:i/>
          <w:iCs/>
          <w:color w:val="000000"/>
        </w:rPr>
        <w:t xml:space="preserve"> of Marie de France</w:t>
      </w:r>
      <w:r w:rsidRPr="006162C3">
        <w:rPr>
          <w:color w:val="000000"/>
        </w:rPr>
        <w:t xml:space="preserve">, </w:t>
      </w:r>
      <w:r w:rsidRPr="006162C3">
        <w:rPr>
          <w:rStyle w:val="apple-converted-space"/>
          <w:rFonts w:cs="Times New Roman"/>
          <w:color w:val="70757A"/>
        </w:rPr>
        <w:t xml:space="preserve">(Bloomington, IN: Indiana University Press, </w:t>
      </w:r>
      <w:r w:rsidRPr="006162C3">
        <w:rPr>
          <w:color w:val="70757A"/>
        </w:rPr>
        <w:t>1995)</w:t>
      </w:r>
      <w:r>
        <w:rPr>
          <w:color w:val="70757A"/>
        </w:rPr>
        <w:t xml:space="preserve"> (paperback)</w:t>
      </w:r>
    </w:p>
    <w:p w14:paraId="135B6BA4" w14:textId="2C5E8A3F" w:rsidR="00B4035E" w:rsidRDefault="00B4035E" w:rsidP="006162C3"/>
    <w:p w14:paraId="41EA52A7" w14:textId="6713164E" w:rsidR="006162C3" w:rsidRPr="003912DD" w:rsidRDefault="0073362D" w:rsidP="00A47FA4">
      <w:pPr>
        <w:keepNext/>
        <w:rPr>
          <w:b/>
          <w:bCs/>
        </w:rPr>
      </w:pPr>
      <w:r w:rsidRPr="003912DD">
        <w:rPr>
          <w:b/>
          <w:bCs/>
        </w:rPr>
        <w:t xml:space="preserve">Digitized manuscripts of the </w:t>
      </w:r>
      <w:proofErr w:type="spellStart"/>
      <w:r w:rsidRPr="003912DD">
        <w:rPr>
          <w:b/>
          <w:bCs/>
          <w:i/>
          <w:iCs/>
        </w:rPr>
        <w:t>Lais</w:t>
      </w:r>
      <w:proofErr w:type="spellEnd"/>
      <w:r w:rsidRPr="003912DD">
        <w:rPr>
          <w:b/>
          <w:bCs/>
        </w:rPr>
        <w:t xml:space="preserve">: </w:t>
      </w:r>
    </w:p>
    <w:p w14:paraId="4412FFFC" w14:textId="70C61546" w:rsidR="00C81DC0" w:rsidRDefault="00583581" w:rsidP="00C81DC0">
      <w:pPr>
        <w:keepNext/>
      </w:pPr>
      <w:r>
        <w:t xml:space="preserve">The only manuscript with </w:t>
      </w:r>
      <w:r w:rsidR="003912DD">
        <w:t>the prologue</w:t>
      </w:r>
      <w:r w:rsidR="00C81DC0">
        <w:t xml:space="preserve"> and</w:t>
      </w:r>
      <w:r w:rsidR="003912DD">
        <w:t xml:space="preserve"> </w:t>
      </w:r>
      <w:r>
        <w:t xml:space="preserve">all </w:t>
      </w:r>
      <w:r w:rsidR="003912DD">
        <w:t xml:space="preserve">twelve of </w:t>
      </w:r>
      <w:r>
        <w:t xml:space="preserve">the (known) </w:t>
      </w:r>
      <w:proofErr w:type="spellStart"/>
      <w:r w:rsidRPr="003912DD">
        <w:rPr>
          <w:i/>
          <w:iCs/>
        </w:rPr>
        <w:t>lais</w:t>
      </w:r>
      <w:proofErr w:type="spellEnd"/>
      <w:r>
        <w:t xml:space="preserve">: </w:t>
      </w:r>
    </w:p>
    <w:p w14:paraId="1412591D" w14:textId="0923F8F8" w:rsidR="003912DD" w:rsidRDefault="003912DD" w:rsidP="006162C3">
      <w:pPr>
        <w:numPr>
          <w:ilvl w:val="1"/>
          <w:numId w:val="1"/>
        </w:numPr>
        <w:ind w:left="450"/>
        <w:jc w:val="left"/>
      </w:pPr>
      <w:r>
        <w:t xml:space="preserve">London, </w:t>
      </w:r>
      <w:r w:rsidR="00583581">
        <w:t>British library, Harley 978</w:t>
      </w:r>
      <w:r>
        <w:t xml:space="preserve"> (the </w:t>
      </w:r>
      <w:proofErr w:type="spellStart"/>
      <w:r w:rsidRPr="00C81DC0">
        <w:rPr>
          <w:i/>
          <w:iCs/>
        </w:rPr>
        <w:t>Lais</w:t>
      </w:r>
      <w:proofErr w:type="spellEnd"/>
      <w:r>
        <w:t xml:space="preserve"> start on folio 118 recto)</w:t>
      </w:r>
      <w:r w:rsidR="00583581">
        <w:t xml:space="preserve">: </w:t>
      </w:r>
    </w:p>
    <w:p w14:paraId="624BA6E5" w14:textId="73FC6260" w:rsidR="0073362D" w:rsidRDefault="003912DD" w:rsidP="00C81DC0">
      <w:pPr>
        <w:ind w:left="450"/>
      </w:pPr>
      <w:hyperlink r:id="rId8" w:history="1">
        <w:r w:rsidRPr="003C08A9">
          <w:rPr>
            <w:rStyle w:val="Hyperlink"/>
          </w:rPr>
          <w:t>http://www.bl.uk/manuscripts/Viewer.aspx?ref=harley_ms_978_f118r</w:t>
        </w:r>
      </w:hyperlink>
    </w:p>
    <w:p w14:paraId="685B8ACF" w14:textId="48A48FA4" w:rsidR="003912DD" w:rsidRPr="003912DD" w:rsidRDefault="003912DD" w:rsidP="003912DD">
      <w:r>
        <w:t>There are f</w:t>
      </w:r>
      <w:r w:rsidRPr="003912DD">
        <w:t xml:space="preserve">our other manuscripts with one or more </w:t>
      </w:r>
      <w:proofErr w:type="spellStart"/>
      <w:r w:rsidRPr="003912DD">
        <w:t>lais</w:t>
      </w:r>
      <w:proofErr w:type="spellEnd"/>
      <w:r>
        <w:t xml:space="preserve"> (two with Marie’s collection of fables, known as the </w:t>
      </w:r>
      <w:proofErr w:type="spellStart"/>
      <w:r>
        <w:t>Ysopet</w:t>
      </w:r>
      <w:proofErr w:type="spellEnd"/>
      <w:r>
        <w:t xml:space="preserve"> (i.e. Aesop)):</w:t>
      </w:r>
    </w:p>
    <w:p w14:paraId="1AE90922" w14:textId="3ABE514F" w:rsidR="003912DD" w:rsidRPr="003912DD" w:rsidRDefault="003912DD" w:rsidP="003912DD">
      <w:pPr>
        <w:numPr>
          <w:ilvl w:val="1"/>
          <w:numId w:val="1"/>
        </w:numPr>
        <w:ind w:left="450"/>
        <w:jc w:val="left"/>
      </w:pPr>
      <w:r w:rsidRPr="003912DD">
        <w:t>London, B</w:t>
      </w:r>
      <w:r>
        <w:t xml:space="preserve">ritish </w:t>
      </w:r>
      <w:r w:rsidRPr="003912DD">
        <w:t>L</w:t>
      </w:r>
      <w:r>
        <w:t>ibrary</w:t>
      </w:r>
      <w:r w:rsidRPr="003912DD">
        <w:t>, Cotton</w:t>
      </w:r>
      <w:r w:rsidR="00373E5E">
        <w:t xml:space="preserve"> MS</w:t>
      </w:r>
      <w:r w:rsidRPr="003912DD">
        <w:t xml:space="preserve"> Vespasian B XIV: </w:t>
      </w:r>
      <w:r w:rsidRPr="003912DD">
        <w:rPr>
          <w:i/>
          <w:iCs/>
        </w:rPr>
        <w:t>Lanval</w:t>
      </w:r>
      <w:r w:rsidRPr="003912DD">
        <w:t xml:space="preserve">, </w:t>
      </w:r>
      <w:proofErr w:type="spellStart"/>
      <w:r w:rsidRPr="003912DD">
        <w:rPr>
          <w:i/>
          <w:iCs/>
        </w:rPr>
        <w:t>Ysopet</w:t>
      </w:r>
      <w:proofErr w:type="spellEnd"/>
      <w:r w:rsidR="00373E5E">
        <w:rPr>
          <w:i/>
          <w:iCs/>
        </w:rPr>
        <w:t xml:space="preserve"> </w:t>
      </w:r>
      <w:r w:rsidR="00373E5E" w:rsidRPr="00373E5E">
        <w:t>(not on-line)</w:t>
      </w:r>
    </w:p>
    <w:p w14:paraId="79102056" w14:textId="6C275F71" w:rsidR="003912DD" w:rsidRPr="003912DD" w:rsidRDefault="003912DD" w:rsidP="003912DD">
      <w:pPr>
        <w:numPr>
          <w:ilvl w:val="1"/>
          <w:numId w:val="1"/>
        </w:numPr>
        <w:ind w:left="450"/>
        <w:jc w:val="left"/>
        <w:rPr>
          <w:lang w:val="fr-FR"/>
        </w:rPr>
      </w:pPr>
      <w:r w:rsidRPr="003912DD">
        <w:rPr>
          <w:lang w:val="fr-FR"/>
        </w:rPr>
        <w:t xml:space="preserve">Paris, Bibliothèque nationale de France, </w:t>
      </w:r>
      <w:proofErr w:type="spellStart"/>
      <w:r w:rsidRPr="003912DD">
        <w:rPr>
          <w:lang w:val="fr-FR"/>
        </w:rPr>
        <w:t>fr.</w:t>
      </w:r>
      <w:proofErr w:type="spellEnd"/>
      <w:r w:rsidRPr="003912DD">
        <w:rPr>
          <w:lang w:val="fr-FR"/>
        </w:rPr>
        <w:t xml:space="preserve"> </w:t>
      </w:r>
      <w:proofErr w:type="gramStart"/>
      <w:r w:rsidRPr="003912DD">
        <w:rPr>
          <w:lang w:val="is-IS"/>
        </w:rPr>
        <w:t>2168:</w:t>
      </w:r>
      <w:proofErr w:type="gramEnd"/>
      <w:r w:rsidRPr="003912DD">
        <w:rPr>
          <w:lang w:val="is-IS"/>
        </w:rPr>
        <w:t xml:space="preserve"> 3 </w:t>
      </w:r>
      <w:r w:rsidRPr="003912DD">
        <w:rPr>
          <w:i/>
          <w:iCs/>
          <w:lang w:val="is-IS"/>
        </w:rPr>
        <w:t>lais</w:t>
      </w:r>
      <w:r w:rsidRPr="003912DD">
        <w:rPr>
          <w:lang w:val="is-IS"/>
        </w:rPr>
        <w:t xml:space="preserve">, </w:t>
      </w:r>
      <w:r w:rsidRPr="003912DD">
        <w:rPr>
          <w:i/>
          <w:iCs/>
          <w:lang w:val="is-IS"/>
        </w:rPr>
        <w:t>Ysopet</w:t>
      </w:r>
    </w:p>
    <w:p w14:paraId="3DBE3F5F" w14:textId="0CB55357" w:rsidR="003912DD" w:rsidRPr="003912DD" w:rsidRDefault="00003849" w:rsidP="003912DD">
      <w:pPr>
        <w:ind w:left="450"/>
        <w:jc w:val="left"/>
      </w:pPr>
      <w:hyperlink r:id="rId9" w:history="1">
        <w:r w:rsidR="003912DD" w:rsidRPr="003912DD">
          <w:rPr>
            <w:rStyle w:val="Hyperlink"/>
          </w:rPr>
          <w:t>https://gallica.bnf.fr/ark:/12148/btv1b9058947p.r=2168?rk=343349;2</w:t>
        </w:r>
      </w:hyperlink>
      <w:r w:rsidR="003912DD" w:rsidRPr="003912DD">
        <w:t xml:space="preserve"> (B&amp;W)</w:t>
      </w:r>
    </w:p>
    <w:p w14:paraId="7AB56BEA" w14:textId="234ADC97" w:rsidR="003912DD" w:rsidRPr="003912DD" w:rsidRDefault="003912DD" w:rsidP="003912DD">
      <w:pPr>
        <w:numPr>
          <w:ilvl w:val="1"/>
          <w:numId w:val="1"/>
        </w:numPr>
        <w:ind w:left="450"/>
        <w:jc w:val="left"/>
        <w:rPr>
          <w:lang w:val="fr-FR"/>
        </w:rPr>
      </w:pPr>
      <w:r w:rsidRPr="003912DD">
        <w:rPr>
          <w:lang w:val="is-IS"/>
        </w:rPr>
        <w:t xml:space="preserve">Paris, </w:t>
      </w:r>
      <w:r w:rsidRPr="003912DD">
        <w:rPr>
          <w:lang w:val="fr-FR"/>
        </w:rPr>
        <w:t>Bibliothèque nationale de France</w:t>
      </w:r>
      <w:r>
        <w:rPr>
          <w:lang w:val="fr-FR"/>
        </w:rPr>
        <w:t xml:space="preserve">, </w:t>
      </w:r>
      <w:r w:rsidRPr="003912DD">
        <w:rPr>
          <w:lang w:val="is-IS"/>
        </w:rPr>
        <w:t xml:space="preserve">naf 1104: 7 </w:t>
      </w:r>
      <w:r w:rsidRPr="003912DD">
        <w:rPr>
          <w:i/>
          <w:iCs/>
          <w:lang w:val="is-IS"/>
        </w:rPr>
        <w:t>lais</w:t>
      </w:r>
      <w:r w:rsidRPr="003912DD">
        <w:rPr>
          <w:lang w:val="is-IS"/>
        </w:rPr>
        <w:t xml:space="preserve"> by Marie, other anonymous </w:t>
      </w:r>
      <w:r w:rsidRPr="003912DD">
        <w:rPr>
          <w:i/>
          <w:iCs/>
          <w:lang w:val="is-IS"/>
        </w:rPr>
        <w:t>lais</w:t>
      </w:r>
    </w:p>
    <w:p w14:paraId="09FD583D" w14:textId="7EB0198A" w:rsidR="003912DD" w:rsidRPr="003912DD" w:rsidRDefault="00003849" w:rsidP="003912DD">
      <w:pPr>
        <w:ind w:left="450"/>
        <w:jc w:val="left"/>
        <w:rPr>
          <w:lang w:val="fr-FR"/>
        </w:rPr>
      </w:pPr>
      <w:hyperlink r:id="rId10" w:history="1">
        <w:r w:rsidR="003912DD" w:rsidRPr="003C08A9">
          <w:rPr>
            <w:rStyle w:val="Hyperlink"/>
            <w:lang w:val="fr-FR"/>
          </w:rPr>
          <w:t>https://gallica.bnf.fr/ark:/12148/btv1b105326322.r=1104?rk=236052;4</w:t>
        </w:r>
      </w:hyperlink>
      <w:r w:rsidR="003912DD">
        <w:rPr>
          <w:lang w:val="fr-FR"/>
        </w:rPr>
        <w:t xml:space="preserve"> </w:t>
      </w:r>
    </w:p>
    <w:p w14:paraId="1CF9E6C6" w14:textId="44D0B28D" w:rsidR="003912DD" w:rsidRPr="003912DD" w:rsidRDefault="003912DD" w:rsidP="003912DD">
      <w:pPr>
        <w:numPr>
          <w:ilvl w:val="1"/>
          <w:numId w:val="1"/>
        </w:numPr>
        <w:ind w:left="450"/>
        <w:jc w:val="left"/>
        <w:rPr>
          <w:lang w:val="fr-FR"/>
        </w:rPr>
      </w:pPr>
      <w:r w:rsidRPr="003912DD">
        <w:rPr>
          <w:lang w:val="fr-FR"/>
        </w:rPr>
        <w:t xml:space="preserve">Paris, Bibliothèque nationale de France, </w:t>
      </w:r>
      <w:proofErr w:type="spellStart"/>
      <w:r w:rsidRPr="003912DD">
        <w:rPr>
          <w:lang w:val="fr-FR"/>
        </w:rPr>
        <w:t>fr.</w:t>
      </w:r>
      <w:proofErr w:type="spellEnd"/>
      <w:r w:rsidRPr="003912DD">
        <w:rPr>
          <w:lang w:val="fr-FR"/>
        </w:rPr>
        <w:t xml:space="preserve"> </w:t>
      </w:r>
      <w:proofErr w:type="gramStart"/>
      <w:r w:rsidRPr="003912DD">
        <w:rPr>
          <w:lang w:val="is-IS"/>
        </w:rPr>
        <w:t>24432:</w:t>
      </w:r>
      <w:proofErr w:type="gramEnd"/>
      <w:r>
        <w:rPr>
          <w:lang w:val="is-IS"/>
        </w:rPr>
        <w:t xml:space="preserve"> </w:t>
      </w:r>
      <w:r w:rsidRPr="003912DD">
        <w:rPr>
          <w:i/>
          <w:iCs/>
          <w:lang w:val="is-IS"/>
        </w:rPr>
        <w:t>Yonec</w:t>
      </w:r>
    </w:p>
    <w:p w14:paraId="155EA8F6" w14:textId="1B0419FD" w:rsidR="003912DD" w:rsidRPr="003912DD" w:rsidRDefault="00003849" w:rsidP="003912DD">
      <w:pPr>
        <w:ind w:left="450"/>
        <w:jc w:val="left"/>
      </w:pPr>
      <w:hyperlink r:id="rId11" w:history="1">
        <w:r w:rsidR="003912DD" w:rsidRPr="003912DD">
          <w:rPr>
            <w:rStyle w:val="Hyperlink"/>
          </w:rPr>
          <w:t>https://gallica.bnf.fr/ark:/12148/btv1b90075147.r=24432?rk=42918;4</w:t>
        </w:r>
      </w:hyperlink>
      <w:r w:rsidR="003912DD" w:rsidRPr="003912DD">
        <w:t xml:space="preserve"> (B&amp;W)</w:t>
      </w:r>
    </w:p>
    <w:p w14:paraId="647C6BD0" w14:textId="0BB99BE1" w:rsidR="003912DD" w:rsidRDefault="003912DD" w:rsidP="006162C3"/>
    <w:p w14:paraId="6A9DCF57" w14:textId="25F5F998" w:rsidR="00A47FA4" w:rsidRPr="00C81DC0" w:rsidRDefault="00A47FA4" w:rsidP="006162C3">
      <w:pPr>
        <w:rPr>
          <w:b/>
          <w:bCs/>
        </w:rPr>
      </w:pPr>
      <w:r w:rsidRPr="00C81DC0">
        <w:rPr>
          <w:b/>
          <w:bCs/>
        </w:rPr>
        <w:t>Discussion Questions</w:t>
      </w:r>
      <w:r w:rsidR="00003849">
        <w:rPr>
          <w:b/>
          <w:bCs/>
        </w:rPr>
        <w:t xml:space="preserve"> for specific </w:t>
      </w:r>
      <w:proofErr w:type="spellStart"/>
      <w:r w:rsidR="00003849">
        <w:rPr>
          <w:b/>
          <w:bCs/>
        </w:rPr>
        <w:t>lais</w:t>
      </w:r>
      <w:proofErr w:type="spellEnd"/>
      <w:r w:rsidRPr="00C81DC0">
        <w:rPr>
          <w:b/>
          <w:bCs/>
        </w:rPr>
        <w:t>:</w:t>
      </w:r>
    </w:p>
    <w:p w14:paraId="68750CEA" w14:textId="77777777" w:rsidR="00003849" w:rsidRPr="000C1704" w:rsidRDefault="00003849" w:rsidP="00003849">
      <w:pPr>
        <w:ind w:left="270" w:hanging="270"/>
        <w:rPr>
          <w:b/>
          <w:i/>
        </w:rPr>
      </w:pPr>
      <w:r w:rsidRPr="000C1704">
        <w:rPr>
          <w:b/>
          <w:i/>
        </w:rPr>
        <w:t>Lanval</w:t>
      </w:r>
    </w:p>
    <w:p w14:paraId="7DAE7AFD" w14:textId="11567FF5" w:rsidR="00003849" w:rsidRPr="00E044C3" w:rsidRDefault="00003849" w:rsidP="00003849">
      <w:pPr>
        <w:ind w:left="270" w:hanging="270"/>
      </w:pPr>
      <w:r w:rsidRPr="00E044C3">
        <w:t xml:space="preserve">1. One way to understand the construction of the </w:t>
      </w:r>
      <w:proofErr w:type="spellStart"/>
      <w:r w:rsidRPr="00E044C3">
        <w:rPr>
          <w:i/>
        </w:rPr>
        <w:t>lai</w:t>
      </w:r>
      <w:proofErr w:type="spellEnd"/>
      <w:r w:rsidRPr="00E044C3">
        <w:t xml:space="preserve"> is to examine the situation of the protagonist, Lanval.  What is Lanval’s problem at the beginning of the </w:t>
      </w:r>
      <w:proofErr w:type="spellStart"/>
      <w:proofErr w:type="gramStart"/>
      <w:r w:rsidRPr="00E044C3">
        <w:t>lai</w:t>
      </w:r>
      <w:proofErr w:type="spellEnd"/>
      <w:r w:rsidRPr="00E044C3">
        <w:t> ?</w:t>
      </w:r>
      <w:proofErr w:type="gramEnd"/>
      <w:r w:rsidRPr="00E044C3">
        <w:t xml:space="preserve">  in the </w:t>
      </w:r>
      <w:proofErr w:type="gramStart"/>
      <w:r w:rsidRPr="00E044C3">
        <w:t>middle ?</w:t>
      </w:r>
      <w:proofErr w:type="gramEnd"/>
      <w:r w:rsidRPr="00E044C3">
        <w:t xml:space="preserve">  at the end?</w:t>
      </w:r>
    </w:p>
    <w:p w14:paraId="0C8796E0" w14:textId="12C75CE3" w:rsidR="00003849" w:rsidRDefault="00003849" w:rsidP="00003849">
      <w:pPr>
        <w:ind w:left="270" w:hanging="270"/>
      </w:pPr>
      <w:r w:rsidRPr="00E044C3">
        <w:lastRenderedPageBreak/>
        <w:t xml:space="preserve">2. </w:t>
      </w:r>
      <w:r>
        <w:t xml:space="preserve">What does the </w:t>
      </w:r>
      <w:proofErr w:type="spellStart"/>
      <w:r>
        <w:t>lai</w:t>
      </w:r>
      <w:proofErr w:type="spellEnd"/>
      <w:r>
        <w:t xml:space="preserve"> </w:t>
      </w:r>
      <w:r w:rsidRPr="00E044C3">
        <w:rPr>
          <w:u w:val="single"/>
        </w:rPr>
        <w:t>tell</w:t>
      </w:r>
      <w:r>
        <w:t xml:space="preserve"> us about Lanval</w:t>
      </w:r>
      <w:r>
        <w:t xml:space="preserve"> </w:t>
      </w:r>
      <w:r>
        <w:t>(e.g. descriptions by the narrator or by other characters)</w:t>
      </w:r>
      <w:r>
        <w:t>?</w:t>
      </w:r>
      <w:r>
        <w:t xml:space="preserve"> How does the text show Lanval behaving?  Does he behave like his description?  (Be able to point to elements in the text to defend your answer.)</w:t>
      </w:r>
    </w:p>
    <w:p w14:paraId="34A886F6" w14:textId="77777777" w:rsidR="00003849" w:rsidRPr="00E044C3" w:rsidRDefault="00003849" w:rsidP="00003849">
      <w:pPr>
        <w:ind w:left="270" w:hanging="270"/>
      </w:pPr>
      <w:r w:rsidRPr="00E044C3">
        <w:t xml:space="preserve">3. </w:t>
      </w:r>
      <w:r>
        <w:t xml:space="preserve">Analyze the scene where Lanval meets the </w:t>
      </w:r>
      <w:proofErr w:type="spellStart"/>
      <w:r>
        <w:t>fée</w:t>
      </w:r>
      <w:proofErr w:type="spellEnd"/>
      <w:r>
        <w:t xml:space="preserve">.  Where does it occur?  How is the </w:t>
      </w:r>
      <w:proofErr w:type="spellStart"/>
      <w:r>
        <w:t>fée</w:t>
      </w:r>
      <w:proofErr w:type="spellEnd"/>
      <w:r>
        <w:t xml:space="preserve"> described?  How does Lanval react?  Etc.</w:t>
      </w:r>
    </w:p>
    <w:p w14:paraId="1942E2CD" w14:textId="77777777" w:rsidR="00003849" w:rsidRPr="00E044C3" w:rsidRDefault="00003849" w:rsidP="00003849">
      <w:pPr>
        <w:ind w:left="270" w:hanging="270"/>
      </w:pPr>
      <w:r>
        <w:t>4</w:t>
      </w:r>
      <w:r w:rsidRPr="00E044C3">
        <w:t xml:space="preserve">. </w:t>
      </w:r>
      <w:r>
        <w:t>How is the queen described/presented?  (What is she doing at the beginning of the episode?  How does she react when she sees him?  How does she interact with Lanval?)</w:t>
      </w:r>
    </w:p>
    <w:p w14:paraId="2416EC35" w14:textId="1A2AEA25" w:rsidR="00A47FA4" w:rsidRDefault="00003849" w:rsidP="00003849">
      <w:pPr>
        <w:ind w:left="270" w:hanging="270"/>
      </w:pPr>
      <w:r>
        <w:t>5</w:t>
      </w:r>
      <w:r w:rsidRPr="00E044C3">
        <w:t xml:space="preserve">. </w:t>
      </w:r>
      <w:r>
        <w:t>What are the “stages” of Lanval’s trial</w:t>
      </w:r>
      <w:r w:rsidRPr="00E044C3">
        <w:t xml:space="preserve">?  </w:t>
      </w:r>
      <w:r>
        <w:t>What exactly is he accused of doing</w:t>
      </w:r>
      <w:r w:rsidRPr="00E044C3">
        <w:t xml:space="preserve">?  </w:t>
      </w:r>
      <w:r>
        <w:t>Do you know any (famous) similar stories</w:t>
      </w:r>
      <w:r w:rsidRPr="00E044C3">
        <w:t>?</w:t>
      </w:r>
    </w:p>
    <w:p w14:paraId="7B6557FE" w14:textId="7E5AC400" w:rsidR="00003849" w:rsidRPr="00003849" w:rsidRDefault="00003849" w:rsidP="00003849">
      <w:pPr>
        <w:ind w:left="270" w:hanging="270"/>
        <w:rPr>
          <w:b/>
          <w:bCs/>
          <w:i/>
          <w:iCs/>
        </w:rPr>
      </w:pPr>
      <w:proofErr w:type="spellStart"/>
      <w:r w:rsidRPr="00003849">
        <w:rPr>
          <w:b/>
          <w:bCs/>
          <w:i/>
          <w:iCs/>
        </w:rPr>
        <w:t>Laüstic</w:t>
      </w:r>
      <w:proofErr w:type="spellEnd"/>
    </w:p>
    <w:p w14:paraId="7A15A38D" w14:textId="77777777" w:rsidR="00003849" w:rsidRDefault="00003849" w:rsidP="00003849">
      <w:r w:rsidRPr="00003849">
        <w:rPr>
          <w:b/>
          <w:bCs/>
        </w:rPr>
        <w:t xml:space="preserve">A. </w:t>
      </w:r>
      <w:r>
        <w:t>Background:</w:t>
      </w:r>
    </w:p>
    <w:p w14:paraId="52FEA708" w14:textId="27DE1475" w:rsidR="00003849" w:rsidRPr="00003849" w:rsidRDefault="00003849" w:rsidP="00003849">
      <w:r w:rsidRPr="00003849">
        <w:t xml:space="preserve">1. </w:t>
      </w:r>
      <w:r w:rsidRPr="00003849">
        <w:t>How were marriages decided in the Middle Ages (for the wealthy</w:t>
      </w:r>
      <w:r>
        <w:t xml:space="preserve">)? </w:t>
      </w:r>
      <w:r w:rsidRPr="00003849">
        <w:t xml:space="preserve">Who chose the husband/wife? with what </w:t>
      </w:r>
      <w:proofErr w:type="gramStart"/>
      <w:r w:rsidRPr="00003849">
        <w:t>criteria ?</w:t>
      </w:r>
      <w:proofErr w:type="gramEnd"/>
      <w:r w:rsidRPr="00003849">
        <w:t xml:space="preserve"> What kinds of </w:t>
      </w:r>
      <w:r>
        <w:t>results</w:t>
      </w:r>
      <w:r w:rsidRPr="00003849">
        <w:t xml:space="preserve"> might </w:t>
      </w:r>
      <w:r>
        <w:t>you expect (for either spouse)</w:t>
      </w:r>
      <w:r w:rsidRPr="00003849">
        <w:t xml:space="preserve"> under such a system?</w:t>
      </w:r>
      <w:r>
        <w:t xml:space="preserve"> </w:t>
      </w:r>
    </w:p>
    <w:p w14:paraId="7380ECCB" w14:textId="5AC493A8" w:rsidR="00003849" w:rsidRPr="00003849" w:rsidRDefault="00003849" w:rsidP="00003849">
      <w:r w:rsidRPr="00003849">
        <w:rPr>
          <w:b/>
        </w:rPr>
        <w:t>B</w:t>
      </w:r>
      <w:r w:rsidRPr="00003849">
        <w:t xml:space="preserve">. </w:t>
      </w:r>
      <w:r w:rsidRPr="00003849">
        <w:t>You and the c</w:t>
      </w:r>
      <w:r>
        <w:t>haracters</w:t>
      </w:r>
    </w:p>
    <w:p w14:paraId="34091032" w14:textId="2BAF6DBA" w:rsidR="00003849" w:rsidRPr="00003849" w:rsidRDefault="00003849" w:rsidP="00003849">
      <w:pPr>
        <w:ind w:left="270" w:hanging="270"/>
      </w:pPr>
      <w:r w:rsidRPr="00003849">
        <w:t xml:space="preserve">1. </w:t>
      </w:r>
      <w:r w:rsidRPr="00003849">
        <w:t xml:space="preserve">How do you react to each of the characters? Is your reaction positive, negative, ambivalent?  </w:t>
      </w:r>
    </w:p>
    <w:p w14:paraId="5ABF3018" w14:textId="4528D30E" w:rsidR="00003849" w:rsidRPr="00003849" w:rsidRDefault="00003849" w:rsidP="00003849">
      <w:pPr>
        <w:ind w:left="270" w:hanging="270"/>
        <w:rPr>
          <w:lang w:val="fr-FR"/>
        </w:rPr>
      </w:pPr>
      <w:r w:rsidRPr="00003849">
        <w:t xml:space="preserve">2. </w:t>
      </w:r>
      <w:r w:rsidRPr="00003849">
        <w:t>For each character, make a list of the qualities and actions that explain your reaction.</w:t>
      </w:r>
    </w:p>
    <w:p w14:paraId="73A4F211" w14:textId="664443A2" w:rsidR="00003849" w:rsidRPr="00003849" w:rsidRDefault="00003849" w:rsidP="00003849">
      <w:pPr>
        <w:ind w:left="270" w:hanging="270"/>
      </w:pPr>
      <w:r w:rsidRPr="00003849">
        <w:t xml:space="preserve">3. For each character, </w:t>
      </w:r>
      <w:r w:rsidRPr="00003849">
        <w:t>explain how the narrator characteri</w:t>
      </w:r>
      <w:r>
        <w:t>z</w:t>
      </w:r>
      <w:r w:rsidRPr="00003849">
        <w:t xml:space="preserve">es them (what expressions are used in the text). For whom does the narrator have sympathy? In other words, who does the narrator portray positively? negatively?  Try to distinguish between a reaction based on your moral system, your ideas about what is right or correct, and </w:t>
      </w:r>
      <w:r>
        <w:t>how</w:t>
      </w:r>
      <w:r w:rsidRPr="00003849">
        <w:t xml:space="preserve"> the story actually</w:t>
      </w:r>
      <w:r>
        <w:t xml:space="preserve"> presents each of the characters</w:t>
      </w:r>
      <w:r w:rsidRPr="00003849">
        <w:t>.</w:t>
      </w:r>
    </w:p>
    <w:p w14:paraId="19E75EDA" w14:textId="77777777" w:rsidR="00003849" w:rsidRPr="00003849" w:rsidRDefault="00003849" w:rsidP="00003849">
      <w:pPr>
        <w:ind w:left="270" w:hanging="270"/>
      </w:pPr>
    </w:p>
    <w:p w14:paraId="5C2EA198" w14:textId="1564B35F" w:rsidR="00003849" w:rsidRPr="00003849" w:rsidRDefault="00003849" w:rsidP="00003849">
      <w:pPr>
        <w:ind w:left="270" w:hanging="270"/>
      </w:pPr>
      <w:r>
        <w:rPr>
          <w:b/>
        </w:rPr>
        <w:lastRenderedPageBreak/>
        <w:t>C</w:t>
      </w:r>
      <w:r w:rsidRPr="00003849">
        <w:t xml:space="preserve">. </w:t>
      </w:r>
      <w:r w:rsidRPr="00003849">
        <w:t>Medieval literature often uses symbols to suggest feelings and ideas (modern literature does to</w:t>
      </w:r>
      <w:r>
        <w:t>o</w:t>
      </w:r>
      <w:r w:rsidRPr="00003849">
        <w:t>, of course)</w:t>
      </w:r>
      <w:r>
        <w:t>.</w:t>
      </w:r>
      <w:r w:rsidRPr="00003849">
        <w:t xml:space="preserve"> What symbolic value does each of the objects take on in the </w:t>
      </w:r>
      <w:proofErr w:type="spellStart"/>
      <w:r w:rsidRPr="00003849">
        <w:t>lai</w:t>
      </w:r>
      <w:proofErr w:type="spellEnd"/>
      <w:r w:rsidRPr="00003849">
        <w:t>?</w:t>
      </w:r>
    </w:p>
    <w:p w14:paraId="03FA1A3E" w14:textId="6FD29585" w:rsidR="00003849" w:rsidRPr="00003849" w:rsidRDefault="00003849" w:rsidP="00003849">
      <w:pPr>
        <w:ind w:left="630"/>
      </w:pPr>
      <w:r w:rsidRPr="00003849">
        <w:t xml:space="preserve">1. </w:t>
      </w:r>
      <w:r w:rsidRPr="00003849">
        <w:t>the wall</w:t>
      </w:r>
    </w:p>
    <w:p w14:paraId="2CCD5DB8" w14:textId="71E1B89A" w:rsidR="00003849" w:rsidRPr="00003849" w:rsidRDefault="00003849" w:rsidP="00003849">
      <w:pPr>
        <w:ind w:left="630"/>
      </w:pPr>
      <w:r w:rsidRPr="00003849">
        <w:t xml:space="preserve">2. </w:t>
      </w:r>
      <w:r w:rsidRPr="00003849">
        <w:t>springtime</w:t>
      </w:r>
    </w:p>
    <w:p w14:paraId="5D91213A" w14:textId="31F00A94" w:rsidR="00003849" w:rsidRPr="00003849" w:rsidRDefault="00003849" w:rsidP="00003849">
      <w:pPr>
        <w:ind w:left="630"/>
      </w:pPr>
      <w:r w:rsidRPr="00003849">
        <w:t xml:space="preserve">3. </w:t>
      </w:r>
      <w:r w:rsidRPr="00003849">
        <w:t>the nighting</w:t>
      </w:r>
      <w:r>
        <w:t>ale’s song</w:t>
      </w:r>
    </w:p>
    <w:p w14:paraId="23B48F8E" w14:textId="79ADA3BF" w:rsidR="00003849" w:rsidRPr="00003849" w:rsidRDefault="00003849" w:rsidP="00003849">
      <w:pPr>
        <w:ind w:left="630"/>
      </w:pPr>
      <w:r w:rsidRPr="00003849">
        <w:t xml:space="preserve">4. </w:t>
      </w:r>
      <w:r w:rsidRPr="00003849">
        <w:t>the bloo</w:t>
      </w:r>
      <w:r>
        <w:t>dstain</w:t>
      </w:r>
    </w:p>
    <w:p w14:paraId="60F3FA20" w14:textId="3BE24255" w:rsidR="00003849" w:rsidRPr="00003849" w:rsidRDefault="00003849" w:rsidP="00003849">
      <w:pPr>
        <w:ind w:left="630"/>
      </w:pPr>
      <w:r w:rsidRPr="00003849">
        <w:t xml:space="preserve">5. </w:t>
      </w:r>
      <w:r w:rsidRPr="00003849">
        <w:t xml:space="preserve">the </w:t>
      </w:r>
      <w:r>
        <w:t>“</w:t>
      </w:r>
      <w:r w:rsidRPr="00003849">
        <w:t xml:space="preserve">tiny </w:t>
      </w:r>
      <w:proofErr w:type="spellStart"/>
      <w:r w:rsidRPr="00003849">
        <w:t>vessal</w:t>
      </w:r>
      <w:proofErr w:type="spellEnd"/>
      <w:r>
        <w:t>”</w:t>
      </w:r>
      <w:r w:rsidRPr="00003849">
        <w:t xml:space="preserve"> (</w:t>
      </w:r>
      <w:proofErr w:type="spellStart"/>
      <w:r>
        <w:t>Shoaf</w:t>
      </w:r>
      <w:proofErr w:type="spellEnd"/>
      <w:r>
        <w:t>) or “coffret” (Mason)</w:t>
      </w:r>
    </w:p>
    <w:p w14:paraId="7B1E4309" w14:textId="77777777" w:rsidR="00003849" w:rsidRPr="00003849" w:rsidRDefault="00003849" w:rsidP="00003849">
      <w:pPr>
        <w:ind w:left="270" w:hanging="270"/>
      </w:pPr>
    </w:p>
    <w:sectPr w:rsidR="00003849" w:rsidRPr="00003849" w:rsidSect="0067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07537A"/>
    <w:multiLevelType w:val="hybridMultilevel"/>
    <w:tmpl w:val="48100D64"/>
    <w:lvl w:ilvl="0" w:tplc="0046E600">
      <w:start w:val="1"/>
      <w:numFmt w:val="bullet"/>
      <w:lvlText w:val="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729934">
      <w:numFmt w:val="bullet"/>
      <w:lvlText w:val="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85CD806" w:tentative="1">
      <w:start w:val="1"/>
      <w:numFmt w:val="bullet"/>
      <w:lvlText w:val="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8455EE" w:tentative="1">
      <w:start w:val="1"/>
      <w:numFmt w:val="bullet"/>
      <w:lvlText w:val="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0468A2C" w:tentative="1">
      <w:start w:val="1"/>
      <w:numFmt w:val="bullet"/>
      <w:lvlText w:val="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7EAF9C" w:tentative="1">
      <w:start w:val="1"/>
      <w:numFmt w:val="bullet"/>
      <w:lvlText w:val="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94465E" w:tentative="1">
      <w:start w:val="1"/>
      <w:numFmt w:val="bullet"/>
      <w:lvlText w:val="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E83C50" w:tentative="1">
      <w:start w:val="1"/>
      <w:numFmt w:val="bullet"/>
      <w:lvlText w:val="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9AE75A" w:tentative="1">
      <w:start w:val="1"/>
      <w:numFmt w:val="bullet"/>
      <w:lvlText w:val="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5E"/>
    <w:rsid w:val="00003327"/>
    <w:rsid w:val="00003849"/>
    <w:rsid w:val="0001630A"/>
    <w:rsid w:val="00017EA7"/>
    <w:rsid w:val="00024AF1"/>
    <w:rsid w:val="00026E3A"/>
    <w:rsid w:val="00033C3D"/>
    <w:rsid w:val="00036DD5"/>
    <w:rsid w:val="00050F00"/>
    <w:rsid w:val="00052DC3"/>
    <w:rsid w:val="00053E46"/>
    <w:rsid w:val="00055424"/>
    <w:rsid w:val="00075126"/>
    <w:rsid w:val="00097C08"/>
    <w:rsid w:val="000A3901"/>
    <w:rsid w:val="000B25C4"/>
    <w:rsid w:val="000C3CD3"/>
    <w:rsid w:val="000D4B0B"/>
    <w:rsid w:val="000F6C39"/>
    <w:rsid w:val="0010585E"/>
    <w:rsid w:val="00115F0A"/>
    <w:rsid w:val="0012286F"/>
    <w:rsid w:val="00122CEF"/>
    <w:rsid w:val="0016417E"/>
    <w:rsid w:val="00177C1A"/>
    <w:rsid w:val="001A61EF"/>
    <w:rsid w:val="001A74DD"/>
    <w:rsid w:val="001B5630"/>
    <w:rsid w:val="001C4711"/>
    <w:rsid w:val="001C4C9E"/>
    <w:rsid w:val="001C647D"/>
    <w:rsid w:val="001D2CE0"/>
    <w:rsid w:val="001D3ECE"/>
    <w:rsid w:val="001E379C"/>
    <w:rsid w:val="001E52CC"/>
    <w:rsid w:val="001F4898"/>
    <w:rsid w:val="001F7552"/>
    <w:rsid w:val="00200C7E"/>
    <w:rsid w:val="002054F0"/>
    <w:rsid w:val="00211977"/>
    <w:rsid w:val="002251C1"/>
    <w:rsid w:val="00236661"/>
    <w:rsid w:val="00245754"/>
    <w:rsid w:val="00250D0A"/>
    <w:rsid w:val="00256C3D"/>
    <w:rsid w:val="00262072"/>
    <w:rsid w:val="00281D38"/>
    <w:rsid w:val="00295C10"/>
    <w:rsid w:val="002A5F2B"/>
    <w:rsid w:val="002A71F7"/>
    <w:rsid w:val="002C697D"/>
    <w:rsid w:val="002C6A19"/>
    <w:rsid w:val="002E0A89"/>
    <w:rsid w:val="002E58DB"/>
    <w:rsid w:val="002F2B9E"/>
    <w:rsid w:val="00303C47"/>
    <w:rsid w:val="0030516C"/>
    <w:rsid w:val="00336606"/>
    <w:rsid w:val="00341374"/>
    <w:rsid w:val="00345DFA"/>
    <w:rsid w:val="00354565"/>
    <w:rsid w:val="00365056"/>
    <w:rsid w:val="00373E5E"/>
    <w:rsid w:val="00383DEB"/>
    <w:rsid w:val="003912DD"/>
    <w:rsid w:val="00396BD6"/>
    <w:rsid w:val="003A314E"/>
    <w:rsid w:val="003A4129"/>
    <w:rsid w:val="003A5A1D"/>
    <w:rsid w:val="003B1215"/>
    <w:rsid w:val="003C1E75"/>
    <w:rsid w:val="003E1275"/>
    <w:rsid w:val="003E5081"/>
    <w:rsid w:val="003F027E"/>
    <w:rsid w:val="003F4810"/>
    <w:rsid w:val="003F6380"/>
    <w:rsid w:val="004058EC"/>
    <w:rsid w:val="00414247"/>
    <w:rsid w:val="00424AC3"/>
    <w:rsid w:val="00447364"/>
    <w:rsid w:val="00452BCA"/>
    <w:rsid w:val="00456D51"/>
    <w:rsid w:val="00464356"/>
    <w:rsid w:val="00466B5C"/>
    <w:rsid w:val="00483B6B"/>
    <w:rsid w:val="004856B3"/>
    <w:rsid w:val="00490DC7"/>
    <w:rsid w:val="004A2CEB"/>
    <w:rsid w:val="004B3CFE"/>
    <w:rsid w:val="004B5E87"/>
    <w:rsid w:val="004C294C"/>
    <w:rsid w:val="004D0787"/>
    <w:rsid w:val="004E3AE8"/>
    <w:rsid w:val="004F285A"/>
    <w:rsid w:val="00515E2D"/>
    <w:rsid w:val="00536E8B"/>
    <w:rsid w:val="00546B75"/>
    <w:rsid w:val="00546BC6"/>
    <w:rsid w:val="00552A70"/>
    <w:rsid w:val="0057669E"/>
    <w:rsid w:val="0058168E"/>
    <w:rsid w:val="00583581"/>
    <w:rsid w:val="005917CE"/>
    <w:rsid w:val="005A351B"/>
    <w:rsid w:val="005B40D4"/>
    <w:rsid w:val="005B5D30"/>
    <w:rsid w:val="005B6A3B"/>
    <w:rsid w:val="005C2426"/>
    <w:rsid w:val="005C3C33"/>
    <w:rsid w:val="005D243D"/>
    <w:rsid w:val="005F0D2C"/>
    <w:rsid w:val="005F2F7A"/>
    <w:rsid w:val="005F7784"/>
    <w:rsid w:val="00601887"/>
    <w:rsid w:val="006162C3"/>
    <w:rsid w:val="00616466"/>
    <w:rsid w:val="00621BBB"/>
    <w:rsid w:val="00626FB8"/>
    <w:rsid w:val="00627B0A"/>
    <w:rsid w:val="00640EED"/>
    <w:rsid w:val="006443BD"/>
    <w:rsid w:val="00653E56"/>
    <w:rsid w:val="00654119"/>
    <w:rsid w:val="00656BD4"/>
    <w:rsid w:val="0066226C"/>
    <w:rsid w:val="00671621"/>
    <w:rsid w:val="00677826"/>
    <w:rsid w:val="006A5FDA"/>
    <w:rsid w:val="006C7403"/>
    <w:rsid w:val="006F313B"/>
    <w:rsid w:val="007106BD"/>
    <w:rsid w:val="0073362D"/>
    <w:rsid w:val="0073410F"/>
    <w:rsid w:val="00735899"/>
    <w:rsid w:val="0073726F"/>
    <w:rsid w:val="00744C1D"/>
    <w:rsid w:val="00756C0F"/>
    <w:rsid w:val="00763A3D"/>
    <w:rsid w:val="007673C3"/>
    <w:rsid w:val="00774828"/>
    <w:rsid w:val="00780BC4"/>
    <w:rsid w:val="00782A02"/>
    <w:rsid w:val="00786109"/>
    <w:rsid w:val="007870CA"/>
    <w:rsid w:val="007B0C43"/>
    <w:rsid w:val="007B2064"/>
    <w:rsid w:val="007B438F"/>
    <w:rsid w:val="007B474A"/>
    <w:rsid w:val="007E76E0"/>
    <w:rsid w:val="007F1114"/>
    <w:rsid w:val="007F4F6D"/>
    <w:rsid w:val="00802958"/>
    <w:rsid w:val="00817B69"/>
    <w:rsid w:val="00824DC2"/>
    <w:rsid w:val="00834FCE"/>
    <w:rsid w:val="00840CE6"/>
    <w:rsid w:val="00842512"/>
    <w:rsid w:val="00850065"/>
    <w:rsid w:val="0085011C"/>
    <w:rsid w:val="00853972"/>
    <w:rsid w:val="0085681F"/>
    <w:rsid w:val="00856C04"/>
    <w:rsid w:val="008623F2"/>
    <w:rsid w:val="0088280A"/>
    <w:rsid w:val="00885BBF"/>
    <w:rsid w:val="00897FA6"/>
    <w:rsid w:val="008A5F8C"/>
    <w:rsid w:val="008A79BD"/>
    <w:rsid w:val="008B3A92"/>
    <w:rsid w:val="008E00FE"/>
    <w:rsid w:val="008E33F5"/>
    <w:rsid w:val="00910E3D"/>
    <w:rsid w:val="00914B8D"/>
    <w:rsid w:val="00921397"/>
    <w:rsid w:val="0093196C"/>
    <w:rsid w:val="00932346"/>
    <w:rsid w:val="00932992"/>
    <w:rsid w:val="0094424E"/>
    <w:rsid w:val="00944A78"/>
    <w:rsid w:val="00957765"/>
    <w:rsid w:val="00990A66"/>
    <w:rsid w:val="009A32B6"/>
    <w:rsid w:val="009A582E"/>
    <w:rsid w:val="009B7267"/>
    <w:rsid w:val="009C0133"/>
    <w:rsid w:val="009C3973"/>
    <w:rsid w:val="009E75DA"/>
    <w:rsid w:val="009F3219"/>
    <w:rsid w:val="009F4D5A"/>
    <w:rsid w:val="009F6D58"/>
    <w:rsid w:val="00A052FB"/>
    <w:rsid w:val="00A22A86"/>
    <w:rsid w:val="00A41E2C"/>
    <w:rsid w:val="00A47FA4"/>
    <w:rsid w:val="00A66286"/>
    <w:rsid w:val="00A752C3"/>
    <w:rsid w:val="00A755C8"/>
    <w:rsid w:val="00A75FB0"/>
    <w:rsid w:val="00A814A1"/>
    <w:rsid w:val="00A83439"/>
    <w:rsid w:val="00A92488"/>
    <w:rsid w:val="00A932E8"/>
    <w:rsid w:val="00A94874"/>
    <w:rsid w:val="00AA2421"/>
    <w:rsid w:val="00AA4AFE"/>
    <w:rsid w:val="00AB67F4"/>
    <w:rsid w:val="00AB6AD0"/>
    <w:rsid w:val="00AB6E21"/>
    <w:rsid w:val="00AD2EA9"/>
    <w:rsid w:val="00AE0B8A"/>
    <w:rsid w:val="00B00C45"/>
    <w:rsid w:val="00B01B78"/>
    <w:rsid w:val="00B05565"/>
    <w:rsid w:val="00B05700"/>
    <w:rsid w:val="00B058C8"/>
    <w:rsid w:val="00B066A0"/>
    <w:rsid w:val="00B07265"/>
    <w:rsid w:val="00B15C9B"/>
    <w:rsid w:val="00B218D3"/>
    <w:rsid w:val="00B220F3"/>
    <w:rsid w:val="00B31869"/>
    <w:rsid w:val="00B367CE"/>
    <w:rsid w:val="00B4035E"/>
    <w:rsid w:val="00B619E4"/>
    <w:rsid w:val="00B646A6"/>
    <w:rsid w:val="00B65E00"/>
    <w:rsid w:val="00B76120"/>
    <w:rsid w:val="00B76D05"/>
    <w:rsid w:val="00B862B3"/>
    <w:rsid w:val="00B909B2"/>
    <w:rsid w:val="00B91313"/>
    <w:rsid w:val="00B92D69"/>
    <w:rsid w:val="00BA0E8D"/>
    <w:rsid w:val="00BA77EF"/>
    <w:rsid w:val="00BB69A9"/>
    <w:rsid w:val="00BC5C09"/>
    <w:rsid w:val="00BD00C2"/>
    <w:rsid w:val="00BE1322"/>
    <w:rsid w:val="00BF1E8A"/>
    <w:rsid w:val="00BF41B6"/>
    <w:rsid w:val="00C320C6"/>
    <w:rsid w:val="00C450E2"/>
    <w:rsid w:val="00C47285"/>
    <w:rsid w:val="00C61750"/>
    <w:rsid w:val="00C73A1D"/>
    <w:rsid w:val="00C81DC0"/>
    <w:rsid w:val="00C84899"/>
    <w:rsid w:val="00C86145"/>
    <w:rsid w:val="00C91778"/>
    <w:rsid w:val="00C965BE"/>
    <w:rsid w:val="00CA1472"/>
    <w:rsid w:val="00CB33CA"/>
    <w:rsid w:val="00CC54F9"/>
    <w:rsid w:val="00CF211C"/>
    <w:rsid w:val="00D02D80"/>
    <w:rsid w:val="00D15C88"/>
    <w:rsid w:val="00D17CA2"/>
    <w:rsid w:val="00D2609B"/>
    <w:rsid w:val="00D26E54"/>
    <w:rsid w:val="00D36AF9"/>
    <w:rsid w:val="00D55ED9"/>
    <w:rsid w:val="00D631B0"/>
    <w:rsid w:val="00D770E9"/>
    <w:rsid w:val="00D804D7"/>
    <w:rsid w:val="00D86C86"/>
    <w:rsid w:val="00D95FEC"/>
    <w:rsid w:val="00DB7C9F"/>
    <w:rsid w:val="00DC1F67"/>
    <w:rsid w:val="00DC3382"/>
    <w:rsid w:val="00DC35BD"/>
    <w:rsid w:val="00DD4B58"/>
    <w:rsid w:val="00DE2E38"/>
    <w:rsid w:val="00DE40CD"/>
    <w:rsid w:val="00E04C78"/>
    <w:rsid w:val="00E0645C"/>
    <w:rsid w:val="00E257D1"/>
    <w:rsid w:val="00E32E02"/>
    <w:rsid w:val="00E33B84"/>
    <w:rsid w:val="00E3557F"/>
    <w:rsid w:val="00E3687A"/>
    <w:rsid w:val="00E36D49"/>
    <w:rsid w:val="00E44C06"/>
    <w:rsid w:val="00E47AFB"/>
    <w:rsid w:val="00E51686"/>
    <w:rsid w:val="00E55A1D"/>
    <w:rsid w:val="00E572C3"/>
    <w:rsid w:val="00E636A7"/>
    <w:rsid w:val="00E671D6"/>
    <w:rsid w:val="00E814E5"/>
    <w:rsid w:val="00E85543"/>
    <w:rsid w:val="00E92D55"/>
    <w:rsid w:val="00EA364F"/>
    <w:rsid w:val="00EB2715"/>
    <w:rsid w:val="00EB28B7"/>
    <w:rsid w:val="00EC3C71"/>
    <w:rsid w:val="00ED1152"/>
    <w:rsid w:val="00ED572E"/>
    <w:rsid w:val="00F22E09"/>
    <w:rsid w:val="00F24200"/>
    <w:rsid w:val="00F309EF"/>
    <w:rsid w:val="00F33C36"/>
    <w:rsid w:val="00F344BB"/>
    <w:rsid w:val="00F51221"/>
    <w:rsid w:val="00F557AB"/>
    <w:rsid w:val="00F5790E"/>
    <w:rsid w:val="00F66D8A"/>
    <w:rsid w:val="00F66F5C"/>
    <w:rsid w:val="00F72FD3"/>
    <w:rsid w:val="00F81AE7"/>
    <w:rsid w:val="00F91FF5"/>
    <w:rsid w:val="00FA0C31"/>
    <w:rsid w:val="00FC7AFE"/>
    <w:rsid w:val="00FD5B00"/>
    <w:rsid w:val="00FE45B7"/>
    <w:rsid w:val="00FF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AF257"/>
  <w15:chartTrackingRefBased/>
  <w15:docId w15:val="{1E1C7F41-725B-F743-AB25-17867944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715"/>
    <w:pPr>
      <w:spacing w:line="480" w:lineRule="auto"/>
      <w:jc w:val="both"/>
    </w:pPr>
    <w:rPr>
      <w:rFonts w:ascii="Times New Roman" w:hAnsi="Times New Roman"/>
    </w:rPr>
  </w:style>
  <w:style w:type="paragraph" w:styleId="Heading1">
    <w:name w:val="heading 1"/>
    <w:basedOn w:val="Normal"/>
    <w:link w:val="Heading1Char"/>
    <w:uiPriority w:val="9"/>
    <w:qFormat/>
    <w:rsid w:val="002054F0"/>
    <w:pPr>
      <w:spacing w:before="100" w:beforeAutospacing="1" w:after="100" w:afterAutospacing="1" w:line="240" w:lineRule="auto"/>
      <w:jc w:val="left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03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3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054F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n">
    <w:name w:val="fn"/>
    <w:basedOn w:val="DefaultParagraphFont"/>
    <w:rsid w:val="002054F0"/>
  </w:style>
  <w:style w:type="character" w:customStyle="1" w:styleId="apple-converted-space">
    <w:name w:val="apple-converted-space"/>
    <w:basedOn w:val="DefaultParagraphFont"/>
    <w:rsid w:val="002054F0"/>
  </w:style>
  <w:style w:type="character" w:customStyle="1" w:styleId="Subtitle1">
    <w:name w:val="Subtitle1"/>
    <w:basedOn w:val="DefaultParagraphFont"/>
    <w:rsid w:val="002054F0"/>
  </w:style>
  <w:style w:type="character" w:styleId="FollowedHyperlink">
    <w:name w:val="FollowedHyperlink"/>
    <w:basedOn w:val="DefaultParagraphFont"/>
    <w:uiPriority w:val="99"/>
    <w:semiHidden/>
    <w:unhideWhenUsed/>
    <w:rsid w:val="002054F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162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6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8760">
          <w:marLeft w:val="72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7291">
          <w:marLeft w:val="14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02">
          <w:marLeft w:val="14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9022">
          <w:marLeft w:val="14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148">
          <w:marLeft w:val="14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3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479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2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6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286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044572">
              <w:marLeft w:val="0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245092">
              <w:marLeft w:val="0"/>
              <w:marRight w:val="0"/>
              <w:marTop w:val="48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.uk/manuscripts/Viewer.aspx?ref=harley_ms_978_f118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ooks.google.com/books?id=DmgWAAAAYAAJ&amp;source=gbs_navlinks_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utenberg.org/files/11417/11417-h/11417-h.htm" TargetMode="External"/><Relationship Id="rId11" Type="http://schemas.openxmlformats.org/officeDocument/2006/relationships/hyperlink" Target="https://gallica.bnf.fr/ark:/12148/btv1b90075147.r=24432?rk=42918;4" TargetMode="External"/><Relationship Id="rId5" Type="http://schemas.openxmlformats.org/officeDocument/2006/relationships/hyperlink" Target="https://people.clas.ufl.edu/jshoaf/marie_lais/" TargetMode="External"/><Relationship Id="rId10" Type="http://schemas.openxmlformats.org/officeDocument/2006/relationships/hyperlink" Target="https://gallica.bnf.fr/ark:/12148/btv1b105326322.r=1104?rk=236052;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allica.bnf.fr/ark:/12148/btv1b9058947p.r=2168?rk=343349;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Krause</dc:creator>
  <cp:keywords/>
  <dc:description/>
  <cp:lastModifiedBy>Kathy Krause</cp:lastModifiedBy>
  <cp:revision>9</cp:revision>
  <dcterms:created xsi:type="dcterms:W3CDTF">2020-04-07T14:15:00Z</dcterms:created>
  <dcterms:modified xsi:type="dcterms:W3CDTF">2020-04-08T17:14:00Z</dcterms:modified>
</cp:coreProperties>
</file>